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bookmarkStart w:id="0" w:name="_GoBack"/>
      <w:bookmarkEnd w:id="0"/>
      <w:r w:rsidRPr="002E16DE">
        <w:rPr>
          <w:rFonts w:ascii="Arial" w:hAnsi="Arial" w:cs="Arial"/>
          <w:b/>
          <w:szCs w:val="24"/>
        </w:rPr>
        <w:t xml:space="preserve">PARALLEL SESSION 1 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10</w:t>
      </w:r>
      <w:r w:rsidRPr="002E16DE">
        <w:rPr>
          <w:rFonts w:ascii="Arial" w:hAnsi="Arial" w:cs="Arial"/>
          <w:szCs w:val="24"/>
          <w:vertAlign w:val="superscript"/>
        </w:rPr>
        <w:t>th</w:t>
      </w:r>
      <w:r w:rsidRPr="002E16DE">
        <w:rPr>
          <w:rFonts w:ascii="Arial" w:hAnsi="Arial" w:cs="Arial"/>
          <w:szCs w:val="24"/>
        </w:rPr>
        <w:t xml:space="preserve"> DECEMBER 2015, 2.00 PM – 4.30PM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VENUE: WORKSHOP ROOM 1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THEME: BUSINESS, HALAL SPECTRUMS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 xml:space="preserve">MODERATOR: 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>Dr. Nor ‘</w:t>
      </w:r>
      <w:proofErr w:type="spellStart"/>
      <w:r w:rsidRPr="002E16DE">
        <w:rPr>
          <w:rFonts w:ascii="Arial" w:hAnsi="Arial" w:cs="Arial"/>
          <w:b/>
          <w:szCs w:val="24"/>
        </w:rPr>
        <w:t>Adha</w:t>
      </w:r>
      <w:proofErr w:type="spellEnd"/>
      <w:r w:rsidRPr="002E16DE">
        <w:rPr>
          <w:rFonts w:ascii="Arial" w:hAnsi="Arial" w:cs="Arial"/>
          <w:b/>
          <w:szCs w:val="24"/>
        </w:rPr>
        <w:t xml:space="preserve"> Abdul Hamid / Dr. </w:t>
      </w:r>
      <w:proofErr w:type="spellStart"/>
      <w:r w:rsidRPr="002E16DE">
        <w:rPr>
          <w:rFonts w:ascii="Arial" w:hAnsi="Arial" w:cs="Arial"/>
          <w:b/>
          <w:szCs w:val="24"/>
        </w:rPr>
        <w:t>Vitri</w:t>
      </w:r>
      <w:proofErr w:type="spellEnd"/>
      <w:r w:rsidRPr="002E16DE">
        <w:rPr>
          <w:rFonts w:ascii="Arial" w:hAnsi="Arial" w:cs="Arial"/>
          <w:b/>
          <w:szCs w:val="24"/>
        </w:rPr>
        <w:t xml:space="preserve"> </w:t>
      </w:r>
      <w:proofErr w:type="spellStart"/>
      <w:r w:rsidRPr="002E16DE">
        <w:rPr>
          <w:rFonts w:ascii="Arial" w:hAnsi="Arial" w:cs="Arial"/>
          <w:b/>
          <w:szCs w:val="24"/>
        </w:rPr>
        <w:t>Tundjungsari</w:t>
      </w:r>
      <w:proofErr w:type="spellEnd"/>
      <w:r w:rsidRPr="002E16DE">
        <w:rPr>
          <w:rFonts w:ascii="Arial" w:hAnsi="Arial" w:cs="Arial"/>
          <w:b/>
          <w:szCs w:val="24"/>
        </w:rPr>
        <w:t xml:space="preserve"> ST, M.Sc.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90"/>
        <w:gridCol w:w="12784"/>
      </w:tblGrid>
      <w:tr w:rsidR="002E16DE" w:rsidRPr="002E16DE" w:rsidTr="002E16DE">
        <w:tc>
          <w:tcPr>
            <w:tcW w:w="365" w:type="pct"/>
            <w:shd w:val="clear" w:color="auto" w:fill="BFBFBF"/>
          </w:tcPr>
          <w:p w:rsidR="002E16DE" w:rsidRPr="002E16DE" w:rsidRDefault="002E16DE" w:rsidP="00AE0E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ab/>
            </w:r>
            <w:r w:rsidRPr="002E16DE">
              <w:rPr>
                <w:rFonts w:ascii="Arial" w:hAnsi="Arial" w:cs="Arial"/>
                <w:b/>
                <w:szCs w:val="24"/>
              </w:rPr>
              <w:t xml:space="preserve">BIL. </w:t>
            </w:r>
          </w:p>
        </w:tc>
        <w:tc>
          <w:tcPr>
            <w:tcW w:w="4635" w:type="pct"/>
            <w:shd w:val="clear" w:color="auto" w:fill="BFBFBF"/>
          </w:tcPr>
          <w:p w:rsidR="002E16DE" w:rsidRPr="002E16DE" w:rsidRDefault="002E16DE" w:rsidP="00AE0E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16DE">
              <w:rPr>
                <w:rFonts w:ascii="Arial" w:hAnsi="Arial" w:cs="Arial"/>
                <w:b/>
                <w:szCs w:val="24"/>
              </w:rPr>
              <w:t xml:space="preserve">TITLE / PRESENTER 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02 INDUSTRI MAKANAN HALAL SERANTAU: KAJIAN DI MALAYSIA DAN INDONESIA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Dr. Nor ‘Adha Abdul Hamid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jc w:val="left"/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28 PROBLEM OF HERBAL PRODUCT TOWARDS TRADEMARK AND HALAL CERTIFICATION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Endang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Purwaningsih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YARSI University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>, Jakarta, Indonesia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11 AN ANALYSIS OF THE DEFINITION OF HALAL: SHARIAH VS STATUTES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Surianom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Miskam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29 REALITY AND CHALLENGES IN IMPLEMENTATION LAW OF THE HALAL PRODUCT GUARANTEE NUMBER 33  YEAR 2014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Muhammad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Yanis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Musdja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M.Sc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Indonesian Halal Products Foundation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13 UNDANG-UNDANG HALAL MALAYSIA: ISU DAN CABARAN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Norazla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Abdul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Wahab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3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49 PERANAN AGENSI KERAJAAN DALAM MENGURUS INDUSTRI HALAL DI MALAYSIA : ISU DAN CABARAN YANG DIHADAPI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Farah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Mohd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Shahwahid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 w:rsidP="002E16DE">
      <w:pPr>
        <w:tabs>
          <w:tab w:val="left" w:pos="5055"/>
        </w:tabs>
        <w:jc w:val="left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ab/>
      </w:r>
    </w:p>
    <w:p w:rsidR="002E16DE" w:rsidRPr="002E16DE" w:rsidRDefault="002E16D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br w:type="page"/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lastRenderedPageBreak/>
        <w:t xml:space="preserve">PARALLEL SESSION 2 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10</w:t>
      </w:r>
      <w:r w:rsidRPr="002E16DE">
        <w:rPr>
          <w:rFonts w:ascii="Arial" w:hAnsi="Arial" w:cs="Arial"/>
          <w:szCs w:val="24"/>
          <w:vertAlign w:val="superscript"/>
        </w:rPr>
        <w:t>th</w:t>
      </w:r>
      <w:r w:rsidRPr="002E16DE">
        <w:rPr>
          <w:rFonts w:ascii="Arial" w:hAnsi="Arial" w:cs="Arial"/>
          <w:szCs w:val="24"/>
        </w:rPr>
        <w:t xml:space="preserve"> DECEMBER 2015, 2.00 PM – 4.30 PM 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VENUE: WORKSHOP ROOM 2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 xml:space="preserve">THEME:  BUSINESS, HALAL SPECTRUMS 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>MODERATOR: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 xml:space="preserve">Dian </w:t>
      </w:r>
      <w:proofErr w:type="spellStart"/>
      <w:r w:rsidRPr="002E16DE">
        <w:rPr>
          <w:rFonts w:ascii="Arial" w:hAnsi="Arial" w:cs="Arial"/>
          <w:b/>
          <w:szCs w:val="24"/>
        </w:rPr>
        <w:t>Widiyanti</w:t>
      </w:r>
      <w:proofErr w:type="spellEnd"/>
      <w:r w:rsidRPr="002E16DE">
        <w:rPr>
          <w:rFonts w:ascii="Arial" w:hAnsi="Arial" w:cs="Arial"/>
          <w:b/>
          <w:szCs w:val="24"/>
        </w:rPr>
        <w:t xml:space="preserve">, </w:t>
      </w:r>
      <w:proofErr w:type="spellStart"/>
      <w:r w:rsidRPr="002E16DE">
        <w:rPr>
          <w:rFonts w:ascii="Arial" w:hAnsi="Arial" w:cs="Arial"/>
          <w:b/>
          <w:szCs w:val="24"/>
        </w:rPr>
        <w:t>S.Si</w:t>
      </w:r>
      <w:proofErr w:type="spellEnd"/>
      <w:r w:rsidRPr="002E16DE">
        <w:rPr>
          <w:rFonts w:ascii="Arial" w:hAnsi="Arial" w:cs="Arial"/>
          <w:b/>
          <w:szCs w:val="24"/>
        </w:rPr>
        <w:t xml:space="preserve">., </w:t>
      </w:r>
      <w:proofErr w:type="spellStart"/>
      <w:r w:rsidRPr="002E16DE">
        <w:rPr>
          <w:rFonts w:ascii="Arial" w:hAnsi="Arial" w:cs="Arial"/>
          <w:b/>
          <w:szCs w:val="24"/>
        </w:rPr>
        <w:t>M.Si</w:t>
      </w:r>
      <w:proofErr w:type="spellEnd"/>
      <w:r w:rsidRPr="002E16DE">
        <w:rPr>
          <w:rFonts w:ascii="Arial" w:hAnsi="Arial" w:cs="Arial"/>
          <w:b/>
          <w:szCs w:val="24"/>
        </w:rPr>
        <w:t xml:space="preserve">., </w:t>
      </w:r>
      <w:proofErr w:type="spellStart"/>
      <w:r w:rsidRPr="002E16DE">
        <w:rPr>
          <w:rFonts w:ascii="Arial" w:hAnsi="Arial" w:cs="Arial"/>
          <w:b/>
          <w:szCs w:val="24"/>
        </w:rPr>
        <w:t>Phd</w:t>
      </w:r>
      <w:proofErr w:type="spellEnd"/>
      <w:r w:rsidRPr="002E16DE">
        <w:rPr>
          <w:rFonts w:ascii="Arial" w:hAnsi="Arial" w:cs="Arial"/>
          <w:b/>
          <w:szCs w:val="24"/>
        </w:rPr>
        <w:t xml:space="preserve"> / Dr. </w:t>
      </w:r>
      <w:proofErr w:type="spellStart"/>
      <w:r w:rsidRPr="002E16DE">
        <w:rPr>
          <w:rFonts w:ascii="Arial" w:hAnsi="Arial" w:cs="Arial"/>
          <w:b/>
          <w:szCs w:val="24"/>
        </w:rPr>
        <w:t>Nurul</w:t>
      </w:r>
      <w:proofErr w:type="spellEnd"/>
      <w:r w:rsidRPr="002E16DE">
        <w:rPr>
          <w:rFonts w:ascii="Arial" w:hAnsi="Arial" w:cs="Arial"/>
          <w:b/>
          <w:szCs w:val="24"/>
        </w:rPr>
        <w:t xml:space="preserve"> Huda, SE, MM, </w:t>
      </w:r>
      <w:proofErr w:type="spellStart"/>
      <w:r w:rsidRPr="002E16DE">
        <w:rPr>
          <w:rFonts w:ascii="Arial" w:hAnsi="Arial" w:cs="Arial"/>
          <w:b/>
          <w:szCs w:val="24"/>
        </w:rPr>
        <w:t>Msi</w:t>
      </w:r>
      <w:proofErr w:type="spellEnd"/>
      <w:r w:rsidRPr="002E16DE">
        <w:rPr>
          <w:rFonts w:ascii="Arial" w:hAnsi="Arial" w:cs="Arial"/>
          <w:b/>
          <w:szCs w:val="24"/>
        </w:rPr>
        <w:t xml:space="preserve"> 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</w:tcPr>
          <w:p w:rsidR="002E16DE" w:rsidRPr="002E16DE" w:rsidRDefault="002E16DE" w:rsidP="00AE0E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16DE">
              <w:rPr>
                <w:rFonts w:ascii="Arial" w:hAnsi="Arial" w:cs="Arial"/>
                <w:b/>
                <w:szCs w:val="24"/>
              </w:rPr>
              <w:t xml:space="preserve">BIL. </w:t>
            </w:r>
          </w:p>
        </w:tc>
        <w:tc>
          <w:tcPr>
            <w:tcW w:w="4595" w:type="pct"/>
            <w:shd w:val="clear" w:color="auto" w:fill="BFBFBF"/>
          </w:tcPr>
          <w:p w:rsidR="002E16DE" w:rsidRPr="002E16DE" w:rsidRDefault="002E16DE" w:rsidP="00AE0E84">
            <w:pPr>
              <w:jc w:val="center"/>
              <w:rPr>
                <w:rFonts w:ascii="Arial" w:hAnsi="Arial" w:cs="Arial"/>
                <w:b/>
                <w:szCs w:val="24"/>
              </w:rPr>
            </w:pPr>
            <w:r w:rsidRPr="002E16DE">
              <w:rPr>
                <w:rFonts w:ascii="Arial" w:hAnsi="Arial" w:cs="Arial"/>
                <w:b/>
                <w:szCs w:val="24"/>
              </w:rPr>
              <w:t xml:space="preserve">TITLE / PRESENTER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09 PERANAN CENTRAL ISLAMIC COUNCIL OF THAILAND (CICOT) DALAM MENANGANI ISU-ISU KEPENGGUNAAN HALAL DI THAILAND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Syaripah Nazirah Syed Ager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26 THE CHALLENGES OF ISLAMIC TRADE FINANCE IN PROMOTING SMES FOR HALAL INDUSTRY IN MALAYSIA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Latifa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Bibi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Musafar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Hameed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27 PRIMARY DESIGN OF HALAL CONTAMINATION DETECTORS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Reki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Wicaksana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Ashadi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bCs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bCs/>
                <w:szCs w:val="24"/>
              </w:rPr>
              <w:t>Djuanda</w:t>
            </w:r>
            <w:proofErr w:type="spellEnd"/>
            <w:r w:rsidRPr="002E16DE">
              <w:rPr>
                <w:rFonts w:ascii="Arial" w:hAnsi="Arial" w:cs="Arial"/>
                <w:bCs/>
                <w:szCs w:val="24"/>
              </w:rPr>
              <w:t xml:space="preserve"> University, Bogor , Indonesia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33 USE OF MOORE’S LAW TO PREDICT IMPLEMENTATION AND ADVANCING OF SCIENCE AND TECHNOLOGY IN SUPPORTING HALAL REQUIREMENTS: A SCOPUS STUDY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Sparisoma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Viridi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Lembaga Pusat Halal Salman Institut Teknologi Bandung, Indonesia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numPr>
                <w:ilvl w:val="0"/>
                <w:numId w:val="4"/>
              </w:num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23 IHSAN DAN ISTIHSAN DALAM INDUSTRI HALAL DI MALAYSIA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Nurhayati Abdul Ghani</w:t>
            </w:r>
          </w:p>
          <w:p w:rsidR="002E16DE" w:rsidRPr="002E16DE" w:rsidRDefault="002E16DE" w:rsidP="00AE0E84">
            <w:pPr>
              <w:tabs>
                <w:tab w:val="center" w:pos="4110"/>
              </w:tabs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 w:rsidP="002E16DE">
      <w:pPr>
        <w:pStyle w:val="Author"/>
        <w:rPr>
          <w:sz w:val="24"/>
          <w:szCs w:val="24"/>
        </w:rPr>
      </w:pPr>
    </w:p>
    <w:p w:rsidR="002E16DE" w:rsidRPr="002E16DE" w:rsidRDefault="002E16D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 w:rsidRPr="002E16DE">
        <w:rPr>
          <w:szCs w:val="24"/>
        </w:rPr>
        <w:br w:type="page"/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lastRenderedPageBreak/>
        <w:t>PARALLEL SESSION 3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 xml:space="preserve">10th DECEMBER 2015, 2.00 PM – 4.30 PM 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VENUE: WORKSHOP ROOM 3</w:t>
      </w:r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  <w:r w:rsidRPr="002E16DE">
        <w:rPr>
          <w:rFonts w:ascii="Arial" w:hAnsi="Arial" w:cs="Arial"/>
          <w:szCs w:val="24"/>
        </w:rPr>
        <w:t>THEME: BUSINESS, HALAL SPECTRUMS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 xml:space="preserve">MODERATOR: </w:t>
      </w: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t xml:space="preserve">Mdm. </w:t>
      </w:r>
      <w:proofErr w:type="spellStart"/>
      <w:r w:rsidRPr="002E16DE">
        <w:rPr>
          <w:rFonts w:ascii="Arial" w:hAnsi="Arial" w:cs="Arial"/>
          <w:b/>
          <w:szCs w:val="24"/>
        </w:rPr>
        <w:t>Norziah</w:t>
      </w:r>
      <w:proofErr w:type="spellEnd"/>
      <w:r w:rsidRPr="002E16DE">
        <w:rPr>
          <w:rFonts w:ascii="Arial" w:hAnsi="Arial" w:cs="Arial"/>
          <w:b/>
          <w:szCs w:val="24"/>
        </w:rPr>
        <w:t xml:space="preserve"> Othman/ </w:t>
      </w:r>
      <w:proofErr w:type="spellStart"/>
      <w:r w:rsidRPr="002E16DE">
        <w:rPr>
          <w:rFonts w:ascii="Arial" w:hAnsi="Arial" w:cs="Arial"/>
          <w:b/>
          <w:szCs w:val="24"/>
        </w:rPr>
        <w:t>Dr.Hj.Endang</w:t>
      </w:r>
      <w:proofErr w:type="spellEnd"/>
      <w:r w:rsidRPr="002E16DE">
        <w:rPr>
          <w:rFonts w:ascii="Arial" w:hAnsi="Arial" w:cs="Arial"/>
          <w:b/>
          <w:szCs w:val="24"/>
        </w:rPr>
        <w:t xml:space="preserve"> </w:t>
      </w:r>
      <w:proofErr w:type="spellStart"/>
      <w:r w:rsidRPr="002E16DE">
        <w:rPr>
          <w:rFonts w:ascii="Arial" w:hAnsi="Arial" w:cs="Arial"/>
          <w:b/>
          <w:szCs w:val="24"/>
        </w:rPr>
        <w:t>Purwaningsih,SH,M.Hum,MKn</w:t>
      </w:r>
      <w:proofErr w:type="spellEnd"/>
    </w:p>
    <w:p w:rsidR="002E16DE" w:rsidRPr="002E16DE" w:rsidRDefault="002E16DE" w:rsidP="002E16DE">
      <w:pPr>
        <w:jc w:val="center"/>
        <w:rPr>
          <w:rFonts w:ascii="Arial" w:hAnsi="Arial" w:cs="Arial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59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01 HALAL SME’s: YOUNG ENTREPRENEUR’S INVOLVEMENT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Dr. Rozailin binti Hj Abdul Rahman</w:t>
            </w:r>
          </w:p>
          <w:p w:rsidR="002E16DE" w:rsidRPr="002E16DE" w:rsidRDefault="002E16DE" w:rsidP="00AE0E84">
            <w:pPr>
              <w:jc w:val="left"/>
              <w:rPr>
                <w:szCs w:val="24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 xml:space="preserve">International Islamic University Malaysia (IIUM)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02 PENSIJILAN HALAL DI RANTAU ASIA : MALAYSIA, BRUNEI, INDONESIA DAN THAILAND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Wawarah Saidpudin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rPr>
          <w:trHeight w:val="287"/>
        </w:trPr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 xml:space="preserve">WAR 07 PENSIJILAN MAKANAN HALAL DI BRUNEI DARUSSALAM 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Norziah Othman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rPr>
          <w:trHeight w:val="233"/>
        </w:trPr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10 ISU DAN CABARAN PENSIJILAN HALAL: SATU KAJIAN PERBANDINGAN ANTARA MALAYSIA DAN THAILAND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Marliana binti Abdullah</w:t>
            </w:r>
          </w:p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rPr>
          <w:trHeight w:val="233"/>
        </w:trPr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30 AN ANALYSIS AND DESIGN FOR HALAL FOOD PRODUCTION TRACEABILITY INFORMATION SYSTEM WITH DISTRIBUTED DIGITAL BUSINESS ECOSYSTEM FRAMEWORK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Aditia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Ginantaka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Djuanda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University, Indonesia</w:t>
            </w: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 xml:space="preserve"> </w:t>
            </w:r>
          </w:p>
        </w:tc>
      </w:tr>
      <w:tr w:rsidR="002E16DE" w:rsidRPr="002E16DE" w:rsidTr="002E16DE">
        <w:trPr>
          <w:trHeight w:val="233"/>
        </w:trPr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8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45 HALAL PRODUK DAN TEORI TINGKAH LAKU PENGGUNA ISLAM: SATU ANALISA NORMATIF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Abur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Hamdi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Usman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 w:rsidP="002E16DE">
      <w:pPr>
        <w:pStyle w:val="Author"/>
        <w:rPr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</w:p>
    <w:p w:rsidR="002E16DE" w:rsidRPr="002E16DE" w:rsidRDefault="002E16D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 w:rsidRPr="002E16DE">
        <w:rPr>
          <w:szCs w:val="24"/>
        </w:rPr>
        <w:br w:type="page"/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lastRenderedPageBreak/>
        <w:t>PARALLEL SESSION 4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10</w:t>
      </w:r>
      <w:r w:rsidRPr="002E16DE">
        <w:rPr>
          <w:b w:val="0"/>
          <w:sz w:val="24"/>
          <w:szCs w:val="24"/>
          <w:vertAlign w:val="superscript"/>
        </w:rPr>
        <w:t>th</w:t>
      </w:r>
      <w:r w:rsidRPr="002E16DE">
        <w:rPr>
          <w:b w:val="0"/>
          <w:sz w:val="24"/>
          <w:szCs w:val="24"/>
        </w:rPr>
        <w:t xml:space="preserve"> DECEMBER 2015, 2.00 PM – 4.30PM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VENUE: WORKSHOP ROOM 4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 xml:space="preserve">THEME: SCIENCE 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MODERATOR: 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Dr. Drs. Yogi </w:t>
      </w:r>
      <w:proofErr w:type="spellStart"/>
      <w:r w:rsidRPr="002E16DE">
        <w:rPr>
          <w:sz w:val="24"/>
          <w:szCs w:val="24"/>
        </w:rPr>
        <w:t>Sumakto</w:t>
      </w:r>
      <w:proofErr w:type="spellEnd"/>
      <w:r w:rsidRPr="002E16DE">
        <w:rPr>
          <w:sz w:val="24"/>
          <w:szCs w:val="24"/>
        </w:rPr>
        <w:t xml:space="preserve">, SH, SS, MH., </w:t>
      </w:r>
      <w:proofErr w:type="spellStart"/>
      <w:r w:rsidRPr="002E16DE">
        <w:rPr>
          <w:sz w:val="24"/>
          <w:szCs w:val="24"/>
        </w:rPr>
        <w:t>M.Hum</w:t>
      </w:r>
      <w:proofErr w:type="spellEnd"/>
    </w:p>
    <w:p w:rsidR="002E16DE" w:rsidRPr="002E16DE" w:rsidRDefault="002E16DE" w:rsidP="002E16DE">
      <w:pPr>
        <w:pStyle w:val="Autho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35"/>
        <w:gridCol w:w="13139"/>
      </w:tblGrid>
      <w:tr w:rsidR="002E16DE" w:rsidRPr="002E16DE" w:rsidTr="002E16DE">
        <w:tc>
          <w:tcPr>
            <w:tcW w:w="36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63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jc w:val="left"/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WAR 43 PAPARAN PANAS PADA TUBUH DAN PENGARUHNYA TERHADAP TRANSIENT RECEPTOR POTENTIAL VANILLOID 1 (TRPV1) PADA JANTUNG TIKUS (RATTUS NORVEGICUS)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color w:val="000000"/>
                <w:szCs w:val="24"/>
                <w:lang w:val="sv-SE"/>
              </w:rPr>
              <w:t>Dr. Eko Poerwanto</w:t>
            </w:r>
          </w:p>
          <w:p w:rsidR="002E16DE" w:rsidRPr="002E16DE" w:rsidRDefault="002E16DE" w:rsidP="00AE0E84">
            <w:pPr>
              <w:rPr>
                <w:rFonts w:ascii="Arial" w:hAnsi="Arial" w:cs="Arial"/>
                <w:color w:val="000000"/>
                <w:szCs w:val="24"/>
                <w:lang w:val="sv-SE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YARSI University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>, Jakarta, Indonesia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46 STUDY OF CHARACTERISTIC INSTANT TIWUL BREADFRUIT (ARTOCARPUS ALTILIS) BASED ON VARIOUS OF STEAMING TIME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Triayu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Septiani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Padjadjaran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University Bandung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40 CHARACTERIZATION OF CHICKEN   MEAT BALLS  WITH THE ADDITION SPINACH AS A FIBER SOURCE AND  SODIUM TRIPOLYPHOSPHATE (STPP) AS A STABILIZER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Anna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Muawanah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bCs/>
                <w:szCs w:val="24"/>
                <w:lang w:val="en-MY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UIN Syarif Hidayatullah Jakarta,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 xml:space="preserve"> Indonesia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41 TOP OF FORM DIFFERENTIATION OF ANIMAL ORIGIN OF GELATIN IN COMMERCIAL JELLY CANDY BY FTIR AND MULTIVARIATE CALIBRATION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Sandra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Hermanto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bCs/>
                <w:szCs w:val="24"/>
              </w:rPr>
            </w:pPr>
            <w:r w:rsidRPr="002E16DE">
              <w:rPr>
                <w:rFonts w:ascii="Arial" w:hAnsi="Arial" w:cs="Arial"/>
                <w:bCs/>
                <w:szCs w:val="24"/>
              </w:rPr>
              <w:t xml:space="preserve">Syarif </w:t>
            </w:r>
            <w:proofErr w:type="spellStart"/>
            <w:r w:rsidRPr="002E16DE">
              <w:rPr>
                <w:rFonts w:ascii="Arial" w:hAnsi="Arial" w:cs="Arial"/>
                <w:bCs/>
                <w:szCs w:val="24"/>
              </w:rPr>
              <w:t>Hidayatullah</w:t>
            </w:r>
            <w:proofErr w:type="spellEnd"/>
            <w:r w:rsidRPr="002E16DE">
              <w:rPr>
                <w:rFonts w:ascii="Arial" w:hAnsi="Arial" w:cs="Arial"/>
                <w:bCs/>
                <w:szCs w:val="24"/>
              </w:rPr>
              <w:t xml:space="preserve"> Jakarta State Islamic University</w:t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38 HALAL STEM CELL RESEARCH AND THERAPY: THE MALAYSIAN PERSPECTIVE</w:t>
            </w:r>
          </w:p>
          <w:p w:rsidR="002E16DE" w:rsidRPr="002E16DE" w:rsidRDefault="002E16DE" w:rsidP="00AE0E84">
            <w:pPr>
              <w:tabs>
                <w:tab w:val="center" w:pos="4110"/>
              </w:tabs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Sharifah Hana Binti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Abd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Rahman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  <w:r w:rsidRPr="002E16DE">
              <w:rPr>
                <w:rFonts w:ascii="Arial" w:hAnsi="Arial" w:cs="Arial"/>
                <w:szCs w:val="24"/>
              </w:rPr>
              <w:tab/>
            </w:r>
          </w:p>
        </w:tc>
      </w:tr>
      <w:tr w:rsidR="002E16DE" w:rsidRPr="002E16DE" w:rsidTr="002E16DE">
        <w:tc>
          <w:tcPr>
            <w:tcW w:w="36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7"/>
              </w:numPr>
              <w:rPr>
                <w:sz w:val="24"/>
                <w:szCs w:val="24"/>
              </w:rPr>
            </w:pPr>
          </w:p>
        </w:tc>
        <w:tc>
          <w:tcPr>
            <w:tcW w:w="463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36 HALAL VAKSIN DI MALAYSIA, MENANGANI  KUMPULAN ANTI VAKSIN SATU CABARAN MASAKINI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Azimah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Mohd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Masri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 w:rsidRPr="002E16DE">
        <w:rPr>
          <w:szCs w:val="24"/>
        </w:rPr>
        <w:br w:type="page"/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lastRenderedPageBreak/>
        <w:t>PARALLEL SESSION 5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10th DECEMBER 2015, 2.00 PM – 4.30PM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VENUE: WORKSHOP ROOM 5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THEME: EDUCATION/INFORMATION TECHNOLOGY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>MODERATOR: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Mr.  Ahmad </w:t>
      </w:r>
      <w:proofErr w:type="spellStart"/>
      <w:r w:rsidRPr="002E16DE">
        <w:rPr>
          <w:sz w:val="24"/>
          <w:szCs w:val="24"/>
        </w:rPr>
        <w:t>Yani</w:t>
      </w:r>
      <w:proofErr w:type="spellEnd"/>
      <w:r w:rsidRPr="002E16DE">
        <w:rPr>
          <w:sz w:val="24"/>
          <w:szCs w:val="24"/>
        </w:rPr>
        <w:t xml:space="preserve"> Ismail / Dr. Ummi </w:t>
      </w:r>
      <w:proofErr w:type="spellStart"/>
      <w:r w:rsidRPr="002E16DE">
        <w:rPr>
          <w:sz w:val="24"/>
          <w:szCs w:val="24"/>
        </w:rPr>
        <w:t>Azizah</w:t>
      </w:r>
      <w:proofErr w:type="spellEnd"/>
      <w:r w:rsidRPr="002E16DE">
        <w:rPr>
          <w:sz w:val="24"/>
          <w:szCs w:val="24"/>
        </w:rPr>
        <w:t xml:space="preserve"> </w:t>
      </w:r>
      <w:proofErr w:type="spellStart"/>
      <w:r w:rsidRPr="002E16DE">
        <w:rPr>
          <w:sz w:val="24"/>
          <w:szCs w:val="24"/>
        </w:rPr>
        <w:t>Rachmawati</w:t>
      </w:r>
      <w:proofErr w:type="spellEnd"/>
      <w:r w:rsidRPr="002E16DE">
        <w:rPr>
          <w:sz w:val="24"/>
          <w:szCs w:val="24"/>
        </w:rPr>
        <w:t xml:space="preserve">, </w:t>
      </w:r>
      <w:proofErr w:type="spellStart"/>
      <w:r w:rsidRPr="002E16DE">
        <w:rPr>
          <w:sz w:val="24"/>
          <w:szCs w:val="24"/>
        </w:rPr>
        <w:t>S.Kom</w:t>
      </w:r>
      <w:proofErr w:type="spellEnd"/>
      <w:r w:rsidRPr="002E16DE">
        <w:rPr>
          <w:sz w:val="24"/>
          <w:szCs w:val="24"/>
        </w:rPr>
        <w:t xml:space="preserve">., </w:t>
      </w:r>
      <w:proofErr w:type="spellStart"/>
      <w:r w:rsidRPr="002E16DE">
        <w:rPr>
          <w:sz w:val="24"/>
          <w:szCs w:val="24"/>
        </w:rPr>
        <w:t>M.Kom</w:t>
      </w:r>
      <w:proofErr w:type="spellEnd"/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  <w:vAlign w:val="center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595" w:type="pct"/>
            <w:shd w:val="clear" w:color="auto" w:fill="BFBFBF"/>
            <w:vAlign w:val="center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15 THE IMPACT OF USING CONSTRUCTIVE LEARNING ON NINTH GRADE STUDENTS' ACHIEVEMENT AND CREATIVE THINKING DEVELOPMENT IN ENGLISH LANGUAGE AT AL - KARAK GOVERNORATE.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Prof. Mohammad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Alghzewat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bCs/>
                <w:szCs w:val="24"/>
              </w:rPr>
            </w:pPr>
            <w:r w:rsidRPr="002E16DE">
              <w:rPr>
                <w:rFonts w:ascii="Arial" w:hAnsi="Arial" w:cs="Arial"/>
                <w:bCs/>
                <w:szCs w:val="24"/>
              </w:rPr>
              <w:t>Mutah University- Karak –Jordan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18 MOTIVATION AND CRITERIA AS DETERMINANT FACTORS IN ACCEPTING NEW TALENTS ON USER-GENERATED CONTENT (UGC) : YOUTUBE AS A PLATFORM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Mohd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Syuhaidi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Abu Bakar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Universiti Teknologi MARA (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UiTM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>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21 INSTRUMENTALISM:  BARAH  DALAM  INSTITUSI  PENGAJIAN  TINGGI  ISLAM 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Ahmad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Yani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Ismail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22 THE IMPLICATIONS FLIPPED CLASSROOM LEARNING MODEL TOWARDS CRITICAL THINKING ABILITY OF BACHELOR OF NURSING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Susila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Sumartiningsih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,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SKp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.,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MPd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>.,PhD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Universitas Pelita Harapan, Indonesia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17 ETHICAL SPECTRUM: ISLAMIC VALUES IN ACCOUNTING EDUCATION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Norhanizah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Johari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6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51 EDITORIAL CHAIN HARI PERKABUNGAN NEGARA: PENGALAMAN RADIO TELEVISYEN MALAYSIA (RTM)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Rahmahtunnisah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Hj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Sailin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br w:type="page"/>
      </w:r>
      <w:r w:rsidRPr="002E16DE">
        <w:rPr>
          <w:rFonts w:ascii="Arial" w:hAnsi="Arial" w:cs="Arial"/>
          <w:b/>
          <w:szCs w:val="24"/>
        </w:rPr>
        <w:lastRenderedPageBreak/>
        <w:t>PARALLEL SESSION 6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10TH DECEMBER 2015, 2.00 PM – 4.30PM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VENUE: WORKSHOP ROOM 6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THEME: MANAGEMENT, PUBLIC ADMINISTRATION, SOCIAL POLICY AND GLOBAL LEADERSHIP</w:t>
      </w:r>
    </w:p>
    <w:p w:rsidR="002E16DE" w:rsidRPr="002E16DE" w:rsidRDefault="002E16DE" w:rsidP="002E16DE">
      <w:pPr>
        <w:pStyle w:val="Author"/>
        <w:rPr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>MODERATOR: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Dr. Lenda Komala, SE, MM, Ak.CA/ Dr. </w:t>
      </w:r>
      <w:proofErr w:type="spellStart"/>
      <w:r w:rsidRPr="002E16DE">
        <w:rPr>
          <w:sz w:val="24"/>
          <w:szCs w:val="24"/>
        </w:rPr>
        <w:t>Muslikh</w:t>
      </w:r>
      <w:proofErr w:type="spellEnd"/>
      <w:r w:rsidRPr="002E16DE">
        <w:rPr>
          <w:sz w:val="24"/>
          <w:szCs w:val="24"/>
        </w:rPr>
        <w:t>, SE, ME</w:t>
      </w:r>
    </w:p>
    <w:p w:rsidR="002E16DE" w:rsidRPr="002E16DE" w:rsidRDefault="002E16DE" w:rsidP="002E16DE">
      <w:pPr>
        <w:pStyle w:val="Autho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59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31 RETURNS TO LIQUIDITY AND IMPACT OF INVESTOR SENTIMENT IN BURSA MALAYSIA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Assoc. Prof. Mohamad Jais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Universiti Malaysia Sarawak (UNIMAS)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20 PENGURUSAN MUALAF DI SEBUAH ORGANISASI BUKAN KERAJAAN (NGO) DI  MALAYSIA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Noor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Raudhiah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bt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Abu Bakar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48 INCREASING MARKETING PERFORMANCE THROUGH ENTREPRENEURSHIP ORIENTATION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Muslikh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YARSI University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>, Jakarta, Indonesia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25 AGIHAN ZAKAT PENDIDIKAN: TINJAUAN DI PAHANG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Aza Shahnaz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Azman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rPr>
          <w:trHeight w:val="519"/>
        </w:trPr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14 SUCCESSFULNESS OF 5S PRACTICES AND QUALITY, PRODUCTIVITY AND INNOVATIVE TEAM: ACHIEVEMENT OF TQFTM IN ZAKAT INSTITUTION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Sri Wahyu Sakina Ahmad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Sanusi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2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44 PEMBANGUNAN DALAM ISLAM: ANALISIS DALAM KERANGKA MAQASID AL-SYARIAH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Hammad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Mohamad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Dahalan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</w:tbl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p w:rsidR="002E16DE" w:rsidRPr="002E16DE" w:rsidRDefault="002E16DE" w:rsidP="002E16DE">
      <w:pPr>
        <w:jc w:val="center"/>
        <w:rPr>
          <w:rFonts w:ascii="Arial" w:hAnsi="Arial" w:cs="Arial"/>
          <w:b/>
          <w:szCs w:val="24"/>
        </w:rPr>
      </w:pPr>
    </w:p>
    <w:p w:rsidR="002E16DE" w:rsidRPr="002E16DE" w:rsidRDefault="002E16DE">
      <w:pPr>
        <w:spacing w:after="160" w:line="259" w:lineRule="auto"/>
        <w:jc w:val="left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br w:type="page"/>
      </w:r>
    </w:p>
    <w:p w:rsidR="002E16DE" w:rsidRPr="002E16DE" w:rsidRDefault="002E16DE" w:rsidP="002E16DE">
      <w:pPr>
        <w:tabs>
          <w:tab w:val="left" w:pos="5985"/>
        </w:tabs>
        <w:jc w:val="center"/>
        <w:rPr>
          <w:rFonts w:ascii="Arial" w:hAnsi="Arial" w:cs="Arial"/>
          <w:b/>
          <w:szCs w:val="24"/>
        </w:rPr>
      </w:pPr>
      <w:r w:rsidRPr="002E16DE">
        <w:rPr>
          <w:rFonts w:ascii="Arial" w:hAnsi="Arial" w:cs="Arial"/>
          <w:b/>
          <w:szCs w:val="24"/>
        </w:rPr>
        <w:lastRenderedPageBreak/>
        <w:t>PARALLEL SESSION 7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10th DECEMBER 2015, 2.00 PM – 4.30PM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VENUE: WORKSHOP ROOM 7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THEME: FINANCE, BANKING AND ACCOUNTING MARKETING, ENTREPRENEURSHIP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>MODERATOR: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Dr. Zainal </w:t>
      </w:r>
      <w:proofErr w:type="spellStart"/>
      <w:r w:rsidRPr="002E16DE">
        <w:rPr>
          <w:sz w:val="24"/>
          <w:szCs w:val="24"/>
        </w:rPr>
        <w:t>Zawir</w:t>
      </w:r>
      <w:proofErr w:type="spellEnd"/>
      <w:r w:rsidRPr="002E16DE">
        <w:rPr>
          <w:sz w:val="24"/>
          <w:szCs w:val="24"/>
        </w:rPr>
        <w:t xml:space="preserve"> Simon, SE, MA, MBP /  Dr. Anis </w:t>
      </w:r>
      <w:proofErr w:type="spellStart"/>
      <w:r w:rsidRPr="002E16DE">
        <w:rPr>
          <w:sz w:val="24"/>
          <w:szCs w:val="24"/>
        </w:rPr>
        <w:t>Byarwati</w:t>
      </w:r>
      <w:proofErr w:type="spellEnd"/>
      <w:r w:rsidRPr="002E16DE">
        <w:rPr>
          <w:sz w:val="24"/>
          <w:szCs w:val="24"/>
        </w:rPr>
        <w:t xml:space="preserve">, </w:t>
      </w:r>
      <w:proofErr w:type="spellStart"/>
      <w:r w:rsidRPr="002E16DE">
        <w:rPr>
          <w:sz w:val="24"/>
          <w:szCs w:val="24"/>
        </w:rPr>
        <w:t>S.Ag</w:t>
      </w:r>
      <w:proofErr w:type="spellEnd"/>
      <w:r w:rsidRPr="002E16DE">
        <w:rPr>
          <w:sz w:val="24"/>
          <w:szCs w:val="24"/>
        </w:rPr>
        <w:t xml:space="preserve">., </w:t>
      </w:r>
      <w:proofErr w:type="spellStart"/>
      <w:r w:rsidRPr="002E16DE">
        <w:rPr>
          <w:sz w:val="24"/>
          <w:szCs w:val="24"/>
        </w:rPr>
        <w:t>M.Si</w:t>
      </w:r>
      <w:proofErr w:type="spellEnd"/>
      <w:r w:rsidRPr="002E16DE">
        <w:rPr>
          <w:sz w:val="24"/>
          <w:szCs w:val="24"/>
        </w:rPr>
        <w:t xml:space="preserve"> </w:t>
      </w:r>
    </w:p>
    <w:p w:rsidR="002E16DE" w:rsidRPr="002E16DE" w:rsidRDefault="002E16DE" w:rsidP="002E16DE">
      <w:pPr>
        <w:pStyle w:val="Author"/>
        <w:rPr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595" w:type="pct"/>
            <w:shd w:val="clear" w:color="auto" w:fill="BFBFBF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19 PENILAIAN TERHADAP PROSES PERMOHONAN BANTUAN ZAKAT DI KALANGAN ASNAF MUALAF DI MALAYSIA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Siti Hawa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bt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Radin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Eksan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Kolej Universiti Islam Antarabangsa Selangor (KUIS), Malaysia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32 SIZE, BM AND MOMENTUM EFFECTS IN Malaysia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Chandana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Gunathilaka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Universiti Malaysia Sarawak (UNIMAS)</w:t>
            </w:r>
            <w:r w:rsidRPr="002E16DE">
              <w:rPr>
                <w:rFonts w:ascii="Arial" w:hAnsi="Arial" w:cs="Arial"/>
                <w:szCs w:val="24"/>
              </w:rPr>
              <w:tab/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34 KONSEP PERNIAGAAN “HEAT &amp; EAT” DI INSTITUSI PENGAJIAN TINGGI – ANTARA REALITI ATAU IMAGINASI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Salina Mohammed Rashid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39 ETHICS AND ACCOUNTING EDUCATION: FEW RELEVANT ISSUES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Nazifah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Mustaffha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WAR 24 MODEL PENERIMAAN TEKNOLOGI DALAM PENILAIAN KEBERKESANAN PROSEDUR PERMOHONAN ZAKAT PENDIDIKAN SECARA ELEKTRONIK (E-DERMASISWA)  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Norzalina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Zainudin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Kolej Universiti Islam Antarabangsa Selangor (KUIS), Malaysia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1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50 STUDY ON ENTREPRENEURSHIP ORIENTATION AND ORGANIZATION PERFORMANCE: THE ROLE OF ENVIROMENT AND ORGANIZATION STRATEGIC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(STUDY EMPIRIC ON  PRIVATE HIGHER EDUCATION IN KOPERTIS REGION III JAKARTA)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Dr. Zainal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Zawir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Simon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YARSI University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>, Jakarta, Indonesia</w:t>
            </w:r>
          </w:p>
        </w:tc>
      </w:tr>
    </w:tbl>
    <w:p w:rsidR="002E16DE" w:rsidRPr="002E16DE" w:rsidRDefault="002E16DE" w:rsidP="002E16DE">
      <w:pPr>
        <w:spacing w:after="160" w:line="259" w:lineRule="auto"/>
        <w:jc w:val="center"/>
        <w:rPr>
          <w:rFonts w:ascii="Arial" w:hAnsi="Arial" w:cs="Arial"/>
          <w:b/>
          <w:szCs w:val="24"/>
        </w:rPr>
      </w:pPr>
      <w:r w:rsidRPr="002E16DE">
        <w:rPr>
          <w:szCs w:val="24"/>
        </w:rPr>
        <w:br w:type="page"/>
      </w:r>
      <w:r w:rsidRPr="002E16DE">
        <w:rPr>
          <w:rFonts w:ascii="Arial" w:hAnsi="Arial" w:cs="Arial"/>
          <w:b/>
          <w:szCs w:val="24"/>
        </w:rPr>
        <w:lastRenderedPageBreak/>
        <w:t>PARALLEL SESSION 8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10</w:t>
      </w:r>
      <w:r w:rsidRPr="002E16DE">
        <w:rPr>
          <w:b w:val="0"/>
          <w:sz w:val="24"/>
          <w:szCs w:val="24"/>
          <w:vertAlign w:val="superscript"/>
        </w:rPr>
        <w:t>th</w:t>
      </w:r>
      <w:r w:rsidRPr="002E16DE">
        <w:rPr>
          <w:b w:val="0"/>
          <w:sz w:val="24"/>
          <w:szCs w:val="24"/>
        </w:rPr>
        <w:t xml:space="preserve"> DECEMBER 2015, 2.00 PM – 4.30PM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VENUE: WORKSHOP ROOM 8</w:t>
      </w:r>
    </w:p>
    <w:p w:rsidR="002E16DE" w:rsidRPr="002E16DE" w:rsidRDefault="002E16DE" w:rsidP="002E16DE">
      <w:pPr>
        <w:pStyle w:val="Author"/>
        <w:jc w:val="center"/>
        <w:rPr>
          <w:b w:val="0"/>
          <w:sz w:val="24"/>
          <w:szCs w:val="24"/>
        </w:rPr>
      </w:pPr>
      <w:r w:rsidRPr="002E16DE">
        <w:rPr>
          <w:b w:val="0"/>
          <w:sz w:val="24"/>
          <w:szCs w:val="24"/>
        </w:rPr>
        <w:t>THEME: SOCIAL SCIENCES AND HUMANITIES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>MODERATOR:</w:t>
      </w:r>
    </w:p>
    <w:p w:rsidR="002E16DE" w:rsidRPr="002E16DE" w:rsidRDefault="002E16DE" w:rsidP="002E16DE">
      <w:pPr>
        <w:pStyle w:val="Author"/>
        <w:jc w:val="center"/>
        <w:rPr>
          <w:sz w:val="24"/>
          <w:szCs w:val="24"/>
        </w:rPr>
      </w:pPr>
      <w:r w:rsidRPr="002E16DE">
        <w:rPr>
          <w:sz w:val="24"/>
          <w:szCs w:val="24"/>
        </w:rPr>
        <w:t xml:space="preserve">Tengku </w:t>
      </w:r>
      <w:proofErr w:type="spellStart"/>
      <w:r w:rsidRPr="002E16DE">
        <w:rPr>
          <w:sz w:val="24"/>
          <w:szCs w:val="24"/>
        </w:rPr>
        <w:t>Elmi</w:t>
      </w:r>
      <w:proofErr w:type="spellEnd"/>
      <w:r w:rsidRPr="002E16DE">
        <w:rPr>
          <w:sz w:val="24"/>
          <w:szCs w:val="24"/>
        </w:rPr>
        <w:t xml:space="preserve"> </w:t>
      </w:r>
      <w:proofErr w:type="spellStart"/>
      <w:r w:rsidRPr="002E16DE">
        <w:rPr>
          <w:sz w:val="24"/>
          <w:szCs w:val="24"/>
        </w:rPr>
        <w:t>Azlina</w:t>
      </w:r>
      <w:proofErr w:type="spellEnd"/>
      <w:r w:rsidRPr="002E16DE">
        <w:rPr>
          <w:sz w:val="24"/>
          <w:szCs w:val="24"/>
        </w:rPr>
        <w:t xml:space="preserve"> Tengku Muda / Dr. Sri </w:t>
      </w:r>
      <w:proofErr w:type="spellStart"/>
      <w:r w:rsidRPr="002E16DE">
        <w:rPr>
          <w:sz w:val="24"/>
          <w:szCs w:val="24"/>
        </w:rPr>
        <w:t>Chusri</w:t>
      </w:r>
      <w:proofErr w:type="spellEnd"/>
      <w:r w:rsidRPr="002E16DE">
        <w:rPr>
          <w:sz w:val="24"/>
          <w:szCs w:val="24"/>
        </w:rPr>
        <w:t xml:space="preserve"> </w:t>
      </w:r>
      <w:proofErr w:type="spellStart"/>
      <w:r w:rsidRPr="002E16DE">
        <w:rPr>
          <w:sz w:val="24"/>
          <w:szCs w:val="24"/>
        </w:rPr>
        <w:t>Haryanti</w:t>
      </w:r>
      <w:proofErr w:type="spellEnd"/>
      <w:r w:rsidRPr="002E16DE">
        <w:rPr>
          <w:sz w:val="24"/>
          <w:szCs w:val="24"/>
        </w:rPr>
        <w:t>, MT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8"/>
        <w:gridCol w:w="13026"/>
      </w:tblGrid>
      <w:tr w:rsidR="002E16DE" w:rsidRPr="002E16DE" w:rsidTr="002E16DE">
        <w:tc>
          <w:tcPr>
            <w:tcW w:w="405" w:type="pct"/>
            <w:shd w:val="clear" w:color="auto" w:fill="BFBFBF"/>
            <w:vAlign w:val="center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BIL.</w:t>
            </w:r>
          </w:p>
        </w:tc>
        <w:tc>
          <w:tcPr>
            <w:tcW w:w="4595" w:type="pct"/>
            <w:shd w:val="clear" w:color="auto" w:fill="BFBFBF"/>
            <w:vAlign w:val="center"/>
          </w:tcPr>
          <w:p w:rsidR="002E16DE" w:rsidRPr="002E16DE" w:rsidRDefault="002E16DE" w:rsidP="00AE0E84">
            <w:pPr>
              <w:pStyle w:val="Author"/>
              <w:rPr>
                <w:sz w:val="24"/>
                <w:szCs w:val="24"/>
              </w:rPr>
            </w:pPr>
            <w:r w:rsidRPr="002E16DE">
              <w:rPr>
                <w:sz w:val="24"/>
                <w:szCs w:val="24"/>
              </w:rPr>
              <w:t>TITLE / PRESENTER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16 SEJAUHMANA PERMASALAHAN AKHLAK DALAM KELOMPOK MASYARAKAT ISLAM MALAYSIA MAMPU DITANGANI? SATU SOROTAN DAN CADANGAN AWAL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Norashikin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binti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Azmi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06 MAQASID SYARIAH DALAM PELAKSANAAN WASIAT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Hasliza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binti Talib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08 KESALAHAN AKHLAK DAN PERKAITANNYA DENGAN FAKTOR KEMATANGAN, KEROHANIAN DAN KESEDARAN KENDIRI INDIVIDU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Tg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.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Elmi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Azlina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binti Tengku Muda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National University Malaysia (UKM)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35 FACTORS ASSOCIATED WITH HEALTH WORKERS’ TURNOVER INTENTION AT JATIRAHAYU HOSPITAL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Erlina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</w:t>
            </w:r>
            <w:proofErr w:type="spellStart"/>
            <w:r w:rsidRPr="002E16DE">
              <w:rPr>
                <w:rFonts w:ascii="Arial" w:hAnsi="Arial" w:cs="Arial"/>
                <w:szCs w:val="24"/>
              </w:rPr>
              <w:t>Wijayanti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 xml:space="preserve">YARSI University, Jakarta, Indonesia 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WAR 37 PENYUSUAN SUSU IBU MENURUT PERSPEKTIF ISLAM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proofErr w:type="spellStart"/>
            <w:r w:rsidRPr="002E16DE">
              <w:rPr>
                <w:rFonts w:ascii="Arial" w:hAnsi="Arial" w:cs="Arial"/>
                <w:szCs w:val="24"/>
              </w:rPr>
              <w:t>Syamilah</w:t>
            </w:r>
            <w:proofErr w:type="spellEnd"/>
            <w:r w:rsidRPr="002E16DE">
              <w:rPr>
                <w:rFonts w:ascii="Arial" w:hAnsi="Arial" w:cs="Arial"/>
                <w:szCs w:val="24"/>
              </w:rPr>
              <w:t xml:space="preserve"> Musa</w:t>
            </w:r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szCs w:val="24"/>
              </w:rPr>
              <w:t>Kolej Universiti Islam Antarabangsa Selangor (KUIS), Malaysia</w:t>
            </w:r>
          </w:p>
        </w:tc>
      </w:tr>
      <w:tr w:rsidR="002E16DE" w:rsidRPr="002E16DE" w:rsidTr="002E16DE">
        <w:tc>
          <w:tcPr>
            <w:tcW w:w="40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numPr>
                <w:ilvl w:val="0"/>
                <w:numId w:val="5"/>
              </w:numPr>
              <w:rPr>
                <w:sz w:val="24"/>
                <w:szCs w:val="24"/>
              </w:rPr>
            </w:pPr>
          </w:p>
        </w:tc>
        <w:tc>
          <w:tcPr>
            <w:tcW w:w="4595" w:type="pct"/>
            <w:shd w:val="clear" w:color="auto" w:fill="auto"/>
          </w:tcPr>
          <w:p w:rsidR="002E16DE" w:rsidRPr="002E16DE" w:rsidRDefault="002E16DE" w:rsidP="00AE0E84">
            <w:pPr>
              <w:pStyle w:val="Author"/>
              <w:rPr>
                <w:b w:val="0"/>
                <w:sz w:val="24"/>
                <w:szCs w:val="24"/>
              </w:rPr>
            </w:pPr>
            <w:r w:rsidRPr="002E16DE">
              <w:rPr>
                <w:b w:val="0"/>
                <w:sz w:val="24"/>
                <w:szCs w:val="24"/>
              </w:rPr>
              <w:t>WAR 47 RISK FACTORS FOR TB INCIDENCE IN DKI JAKARTA PROVINCE</w:t>
            </w:r>
          </w:p>
          <w:p w:rsidR="002E16DE" w:rsidRPr="002E16DE" w:rsidRDefault="002E16DE" w:rsidP="00AE0E84">
            <w:pPr>
              <w:pStyle w:val="Author"/>
              <w:rPr>
                <w:b w:val="0"/>
                <w:sz w:val="24"/>
                <w:szCs w:val="24"/>
              </w:rPr>
            </w:pPr>
            <w:r w:rsidRPr="002E16DE">
              <w:rPr>
                <w:b w:val="0"/>
                <w:sz w:val="24"/>
                <w:szCs w:val="24"/>
              </w:rPr>
              <w:t xml:space="preserve">Dr. </w:t>
            </w:r>
            <w:proofErr w:type="spellStart"/>
            <w:r w:rsidRPr="002E16DE">
              <w:rPr>
                <w:b w:val="0"/>
                <w:sz w:val="24"/>
                <w:szCs w:val="24"/>
              </w:rPr>
              <w:t>Kholis</w:t>
            </w:r>
            <w:proofErr w:type="spellEnd"/>
            <w:r w:rsidRPr="002E16DE">
              <w:rPr>
                <w:b w:val="0"/>
                <w:sz w:val="24"/>
                <w:szCs w:val="24"/>
              </w:rPr>
              <w:t xml:space="preserve"> </w:t>
            </w:r>
            <w:proofErr w:type="spellStart"/>
            <w:r w:rsidRPr="002E16DE">
              <w:rPr>
                <w:b w:val="0"/>
                <w:sz w:val="24"/>
                <w:szCs w:val="24"/>
              </w:rPr>
              <w:t>Ernawati</w:t>
            </w:r>
            <w:proofErr w:type="spellEnd"/>
          </w:p>
          <w:p w:rsidR="002E16DE" w:rsidRPr="002E16DE" w:rsidRDefault="002E16DE" w:rsidP="00AE0E84">
            <w:pPr>
              <w:rPr>
                <w:rFonts w:ascii="Arial" w:hAnsi="Arial" w:cs="Arial"/>
                <w:szCs w:val="24"/>
              </w:rPr>
            </w:pPr>
            <w:r w:rsidRPr="002E16DE">
              <w:rPr>
                <w:rFonts w:ascii="Arial" w:hAnsi="Arial" w:cs="Arial"/>
                <w:bCs/>
                <w:szCs w:val="24"/>
                <w:lang w:val="id-ID"/>
              </w:rPr>
              <w:t>YARSI University</w:t>
            </w:r>
            <w:r w:rsidRPr="002E16DE">
              <w:rPr>
                <w:rFonts w:ascii="Arial" w:hAnsi="Arial" w:cs="Arial"/>
                <w:bCs/>
                <w:szCs w:val="24"/>
                <w:lang w:val="en-MY"/>
              </w:rPr>
              <w:t>, Jakarta, Indonesia</w:t>
            </w:r>
          </w:p>
        </w:tc>
      </w:tr>
    </w:tbl>
    <w:p w:rsidR="002E16DE" w:rsidRPr="002E16DE" w:rsidRDefault="002E16DE" w:rsidP="002E16DE">
      <w:pPr>
        <w:rPr>
          <w:rFonts w:ascii="Arial" w:eastAsia="Times New Roman" w:hAnsi="Arial" w:cs="Arial"/>
          <w:b/>
          <w:szCs w:val="24"/>
          <w:highlight w:val="yellow"/>
        </w:rPr>
      </w:pPr>
    </w:p>
    <w:p w:rsidR="00994105" w:rsidRPr="002E16DE" w:rsidRDefault="00994105">
      <w:pPr>
        <w:rPr>
          <w:szCs w:val="24"/>
        </w:rPr>
      </w:pPr>
    </w:p>
    <w:sectPr w:rsidR="00994105" w:rsidRPr="002E16DE" w:rsidSect="002E16D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B230A" w:rsidRDefault="006B230A" w:rsidP="00915051">
      <w:r>
        <w:separator/>
      </w:r>
    </w:p>
  </w:endnote>
  <w:endnote w:type="continuationSeparator" w:id="0">
    <w:p w:rsidR="006B230A" w:rsidRDefault="006B230A" w:rsidP="00915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B230A" w:rsidRDefault="006B230A" w:rsidP="00915051">
      <w:r>
        <w:separator/>
      </w:r>
    </w:p>
  </w:footnote>
  <w:footnote w:type="continuationSeparator" w:id="0">
    <w:p w:rsidR="006B230A" w:rsidRDefault="006B230A" w:rsidP="00915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15051" w:rsidRDefault="0091505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D6052B"/>
    <w:multiLevelType w:val="hybridMultilevel"/>
    <w:tmpl w:val="6CC8D59A"/>
    <w:lvl w:ilvl="0" w:tplc="07FA62E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0A4356E0"/>
    <w:multiLevelType w:val="hybridMultilevel"/>
    <w:tmpl w:val="25C67C16"/>
    <w:lvl w:ilvl="0" w:tplc="D3CA6A9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080" w:hanging="360"/>
      </w:pPr>
    </w:lvl>
    <w:lvl w:ilvl="2" w:tplc="4409001B" w:tentative="1">
      <w:start w:val="1"/>
      <w:numFmt w:val="lowerRoman"/>
      <w:lvlText w:val="%3."/>
      <w:lvlJc w:val="right"/>
      <w:pPr>
        <w:ind w:left="1800" w:hanging="180"/>
      </w:pPr>
    </w:lvl>
    <w:lvl w:ilvl="3" w:tplc="4409000F" w:tentative="1">
      <w:start w:val="1"/>
      <w:numFmt w:val="decimal"/>
      <w:lvlText w:val="%4."/>
      <w:lvlJc w:val="left"/>
      <w:pPr>
        <w:ind w:left="2520" w:hanging="360"/>
      </w:pPr>
    </w:lvl>
    <w:lvl w:ilvl="4" w:tplc="44090019" w:tentative="1">
      <w:start w:val="1"/>
      <w:numFmt w:val="lowerLetter"/>
      <w:lvlText w:val="%5."/>
      <w:lvlJc w:val="left"/>
      <w:pPr>
        <w:ind w:left="3240" w:hanging="360"/>
      </w:pPr>
    </w:lvl>
    <w:lvl w:ilvl="5" w:tplc="4409001B" w:tentative="1">
      <w:start w:val="1"/>
      <w:numFmt w:val="lowerRoman"/>
      <w:lvlText w:val="%6."/>
      <w:lvlJc w:val="right"/>
      <w:pPr>
        <w:ind w:left="3960" w:hanging="180"/>
      </w:pPr>
    </w:lvl>
    <w:lvl w:ilvl="6" w:tplc="4409000F" w:tentative="1">
      <w:start w:val="1"/>
      <w:numFmt w:val="decimal"/>
      <w:lvlText w:val="%7."/>
      <w:lvlJc w:val="left"/>
      <w:pPr>
        <w:ind w:left="4680" w:hanging="360"/>
      </w:pPr>
    </w:lvl>
    <w:lvl w:ilvl="7" w:tplc="44090019" w:tentative="1">
      <w:start w:val="1"/>
      <w:numFmt w:val="lowerLetter"/>
      <w:lvlText w:val="%8."/>
      <w:lvlJc w:val="left"/>
      <w:pPr>
        <w:ind w:left="5400" w:hanging="360"/>
      </w:pPr>
    </w:lvl>
    <w:lvl w:ilvl="8" w:tplc="4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E683881"/>
    <w:multiLevelType w:val="hybridMultilevel"/>
    <w:tmpl w:val="6DC0F276"/>
    <w:lvl w:ilvl="0" w:tplc="FD962EEC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 w15:restartNumberingAfterBreak="0">
    <w:nsid w:val="23C27315"/>
    <w:multiLevelType w:val="hybridMultilevel"/>
    <w:tmpl w:val="5596DF0A"/>
    <w:lvl w:ilvl="0" w:tplc="1FAECFDA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44C15FCF"/>
    <w:multiLevelType w:val="hybridMultilevel"/>
    <w:tmpl w:val="F89C1CA0"/>
    <w:lvl w:ilvl="0" w:tplc="807ED754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 w15:restartNumberingAfterBreak="0">
    <w:nsid w:val="4DBE2760"/>
    <w:multiLevelType w:val="hybridMultilevel"/>
    <w:tmpl w:val="64207826"/>
    <w:lvl w:ilvl="0" w:tplc="F7EA4E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574F3653"/>
    <w:multiLevelType w:val="hybridMultilevel"/>
    <w:tmpl w:val="EBCC7A88"/>
    <w:lvl w:ilvl="0" w:tplc="185E4CB0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 w15:restartNumberingAfterBreak="0">
    <w:nsid w:val="602546E6"/>
    <w:multiLevelType w:val="hybridMultilevel"/>
    <w:tmpl w:val="64207826"/>
    <w:lvl w:ilvl="0" w:tplc="F7EA4E8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44090019" w:tentative="1">
      <w:start w:val="1"/>
      <w:numFmt w:val="lowerLetter"/>
      <w:lvlText w:val="%2."/>
      <w:lvlJc w:val="left"/>
      <w:pPr>
        <w:ind w:left="1222" w:hanging="360"/>
      </w:pPr>
    </w:lvl>
    <w:lvl w:ilvl="2" w:tplc="4409001B" w:tentative="1">
      <w:start w:val="1"/>
      <w:numFmt w:val="lowerRoman"/>
      <w:lvlText w:val="%3."/>
      <w:lvlJc w:val="right"/>
      <w:pPr>
        <w:ind w:left="1942" w:hanging="180"/>
      </w:pPr>
    </w:lvl>
    <w:lvl w:ilvl="3" w:tplc="4409000F" w:tentative="1">
      <w:start w:val="1"/>
      <w:numFmt w:val="decimal"/>
      <w:lvlText w:val="%4."/>
      <w:lvlJc w:val="left"/>
      <w:pPr>
        <w:ind w:left="2662" w:hanging="360"/>
      </w:pPr>
    </w:lvl>
    <w:lvl w:ilvl="4" w:tplc="44090019" w:tentative="1">
      <w:start w:val="1"/>
      <w:numFmt w:val="lowerLetter"/>
      <w:lvlText w:val="%5."/>
      <w:lvlJc w:val="left"/>
      <w:pPr>
        <w:ind w:left="3382" w:hanging="360"/>
      </w:pPr>
    </w:lvl>
    <w:lvl w:ilvl="5" w:tplc="4409001B" w:tentative="1">
      <w:start w:val="1"/>
      <w:numFmt w:val="lowerRoman"/>
      <w:lvlText w:val="%6."/>
      <w:lvlJc w:val="right"/>
      <w:pPr>
        <w:ind w:left="4102" w:hanging="180"/>
      </w:pPr>
    </w:lvl>
    <w:lvl w:ilvl="6" w:tplc="4409000F" w:tentative="1">
      <w:start w:val="1"/>
      <w:numFmt w:val="decimal"/>
      <w:lvlText w:val="%7."/>
      <w:lvlJc w:val="left"/>
      <w:pPr>
        <w:ind w:left="4822" w:hanging="360"/>
      </w:pPr>
    </w:lvl>
    <w:lvl w:ilvl="7" w:tplc="44090019" w:tentative="1">
      <w:start w:val="1"/>
      <w:numFmt w:val="lowerLetter"/>
      <w:lvlText w:val="%8."/>
      <w:lvlJc w:val="left"/>
      <w:pPr>
        <w:ind w:left="5542" w:hanging="360"/>
      </w:pPr>
    </w:lvl>
    <w:lvl w:ilvl="8" w:tplc="440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6DE"/>
    <w:rsid w:val="00007DEF"/>
    <w:rsid w:val="00091B48"/>
    <w:rsid w:val="00253C74"/>
    <w:rsid w:val="002E16DE"/>
    <w:rsid w:val="003F5F06"/>
    <w:rsid w:val="006B230A"/>
    <w:rsid w:val="00915051"/>
    <w:rsid w:val="00994105"/>
    <w:rsid w:val="00C12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6C0DB98-57CC-4485-85A2-997FC0CC07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16DE"/>
    <w:pPr>
      <w:spacing w:after="0" w:line="240" w:lineRule="auto"/>
      <w:jc w:val="both"/>
    </w:pPr>
    <w:rPr>
      <w:rFonts w:ascii="Times New Roman" w:eastAsia="Calibri" w:hAnsi="Times New Roman" w:cs="Times New Roman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">
    <w:name w:val="Author"/>
    <w:basedOn w:val="Normal"/>
    <w:autoRedefine/>
    <w:rsid w:val="002E16DE"/>
    <w:pPr>
      <w:jc w:val="left"/>
    </w:pPr>
    <w:rPr>
      <w:rFonts w:ascii="Arial" w:hAnsi="Arial" w:cs="Arial"/>
      <w:b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15051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5051"/>
    <w:rPr>
      <w:rFonts w:ascii="Times New Roman" w:eastAsia="Calibri" w:hAnsi="Times New Roman" w:cs="Times New Roman"/>
      <w:sz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15051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5051"/>
    <w:rPr>
      <w:rFonts w:ascii="Times New Roman" w:eastAsia="Calibri" w:hAnsi="Times New Roman" w:cs="Times New Roman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1463</Words>
  <Characters>8342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2015-12-03T06:24:00Z</dcterms:created>
  <dcterms:modified xsi:type="dcterms:W3CDTF">2015-12-03T06:24:00Z</dcterms:modified>
</cp:coreProperties>
</file>